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2C" w:rsidRDefault="003A3C2C" w:rsidP="003A3C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BRAVE KIDS po raz pierwszy odbędzie się za granicą </w:t>
      </w:r>
    </w:p>
    <w:p w:rsidR="003A3C2C" w:rsidRPr="00F8691B" w:rsidRDefault="003A3C2C" w:rsidP="003A3C2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 Gruzji i na Słowacji!</w:t>
      </w:r>
    </w:p>
    <w:p w:rsidR="001D2F79" w:rsidRDefault="003A3C2C" w:rsidP="001D2F79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4"/>
          <w:szCs w:val="24"/>
        </w:rPr>
      </w:pPr>
      <w:r>
        <w:rPr>
          <w:rFonts w:cs="Arial"/>
          <w:b/>
          <w:bCs/>
          <w:color w:val="222222"/>
          <w:sz w:val="24"/>
          <w:szCs w:val="24"/>
        </w:rPr>
        <w:t xml:space="preserve">W czwartek 2 czerwca </w:t>
      </w:r>
      <w:r w:rsidRPr="001C4122">
        <w:rPr>
          <w:rFonts w:cs="Arial"/>
          <w:b/>
          <w:bCs/>
          <w:color w:val="222222"/>
          <w:sz w:val="24"/>
          <w:szCs w:val="24"/>
        </w:rPr>
        <w:t>odbyła się kon</w:t>
      </w:r>
      <w:r>
        <w:rPr>
          <w:rFonts w:cs="Arial"/>
          <w:b/>
          <w:bCs/>
          <w:color w:val="222222"/>
          <w:sz w:val="24"/>
          <w:szCs w:val="24"/>
        </w:rPr>
        <w:t xml:space="preserve">ferencja prasowa Brave Kids </w:t>
      </w:r>
      <w:r w:rsidRPr="001C4122">
        <w:rPr>
          <w:rFonts w:cs="Arial"/>
          <w:b/>
          <w:bCs/>
          <w:color w:val="222222"/>
          <w:sz w:val="24"/>
          <w:szCs w:val="24"/>
        </w:rPr>
        <w:t xml:space="preserve">2016, podczas której Justyna Warecka, </w:t>
      </w:r>
      <w:r>
        <w:rPr>
          <w:rFonts w:cs="Arial"/>
          <w:b/>
          <w:bCs/>
          <w:color w:val="222222"/>
          <w:sz w:val="24"/>
          <w:szCs w:val="24"/>
        </w:rPr>
        <w:t>producent wykonawczy</w:t>
      </w:r>
      <w:r w:rsidRPr="001C4122">
        <w:rPr>
          <w:rFonts w:cs="Arial"/>
          <w:b/>
          <w:bCs/>
          <w:color w:val="222222"/>
          <w:sz w:val="24"/>
          <w:szCs w:val="24"/>
        </w:rPr>
        <w:t xml:space="preserve"> Brave Kids, ogłosiła</w:t>
      </w:r>
      <w:r>
        <w:rPr>
          <w:rFonts w:cs="Arial"/>
          <w:b/>
          <w:bCs/>
          <w:color w:val="222222"/>
          <w:sz w:val="24"/>
          <w:szCs w:val="24"/>
        </w:rPr>
        <w:t xml:space="preserve"> nazwy dwóch</w:t>
      </w:r>
      <w:r w:rsidRPr="001C4122">
        <w:rPr>
          <w:rFonts w:cs="Arial"/>
          <w:b/>
          <w:bCs/>
          <w:color w:val="222222"/>
          <w:sz w:val="24"/>
          <w:szCs w:val="24"/>
        </w:rPr>
        <w:t xml:space="preserve"> </w:t>
      </w:r>
      <w:r w:rsidR="002430EE">
        <w:rPr>
          <w:rFonts w:cs="Arial"/>
          <w:b/>
          <w:bCs/>
          <w:color w:val="222222"/>
          <w:sz w:val="24"/>
          <w:szCs w:val="24"/>
        </w:rPr>
        <w:t xml:space="preserve">nowych </w:t>
      </w:r>
      <w:r>
        <w:rPr>
          <w:rFonts w:cs="Arial"/>
          <w:b/>
          <w:bCs/>
          <w:color w:val="222222"/>
          <w:sz w:val="24"/>
          <w:szCs w:val="24"/>
        </w:rPr>
        <w:t xml:space="preserve">zagranicznych </w:t>
      </w:r>
      <w:r w:rsidR="002430EE">
        <w:rPr>
          <w:rFonts w:cs="Arial"/>
          <w:b/>
          <w:bCs/>
          <w:color w:val="222222"/>
          <w:sz w:val="24"/>
          <w:szCs w:val="24"/>
        </w:rPr>
        <w:t>miast, w których odbędzie się tegoroczne edycja</w:t>
      </w:r>
      <w:r>
        <w:rPr>
          <w:rFonts w:cs="Arial"/>
          <w:b/>
          <w:bCs/>
          <w:color w:val="222222"/>
          <w:sz w:val="24"/>
          <w:szCs w:val="24"/>
        </w:rPr>
        <w:t xml:space="preserve">: Koszyce (Słowacja) i </w:t>
      </w:r>
      <w:proofErr w:type="spellStart"/>
      <w:r>
        <w:rPr>
          <w:rFonts w:cs="Arial"/>
          <w:b/>
          <w:bCs/>
          <w:color w:val="222222"/>
          <w:sz w:val="24"/>
          <w:szCs w:val="24"/>
        </w:rPr>
        <w:t>Achalciche</w:t>
      </w:r>
      <w:proofErr w:type="spellEnd"/>
      <w:r>
        <w:rPr>
          <w:rFonts w:cs="Arial"/>
          <w:b/>
          <w:bCs/>
          <w:color w:val="222222"/>
          <w:sz w:val="24"/>
          <w:szCs w:val="24"/>
        </w:rPr>
        <w:t xml:space="preserve"> (Gruzja).</w:t>
      </w:r>
      <w:r w:rsidR="001D2F79">
        <w:rPr>
          <w:rFonts w:cs="Arial"/>
          <w:b/>
          <w:bCs/>
          <w:color w:val="222222"/>
          <w:sz w:val="24"/>
          <w:szCs w:val="24"/>
        </w:rPr>
        <w:t xml:space="preserve"> </w:t>
      </w:r>
      <w:r w:rsidR="001D2F79" w:rsidRPr="00874031">
        <w:rPr>
          <w:rFonts w:cs="Arial"/>
          <w:b/>
          <w:bCs/>
          <w:color w:val="222222"/>
          <w:sz w:val="24"/>
          <w:szCs w:val="24"/>
        </w:rPr>
        <w:t>W tegorocznej 7. już</w:t>
      </w:r>
      <w:r w:rsidR="001D2F79" w:rsidRPr="00874031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edycji </w:t>
      </w:r>
      <w:proofErr w:type="spellStart"/>
      <w:r w:rsidR="001D2F79" w:rsidRPr="00874031">
        <w:rPr>
          <w:rFonts w:eastAsia="Times New Roman" w:cs="Arial"/>
          <w:b/>
          <w:color w:val="222222"/>
          <w:sz w:val="24"/>
          <w:szCs w:val="24"/>
          <w:lang w:eastAsia="pl-PL"/>
        </w:rPr>
        <w:t>Brave</w:t>
      </w:r>
      <w:proofErr w:type="spellEnd"/>
      <w:r w:rsidR="001D2F79" w:rsidRPr="00874031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</w:t>
      </w:r>
      <w:proofErr w:type="spellStart"/>
      <w:r w:rsidR="001D2F79" w:rsidRPr="00874031">
        <w:rPr>
          <w:rFonts w:eastAsia="Times New Roman" w:cs="Arial"/>
          <w:b/>
          <w:color w:val="222222"/>
          <w:sz w:val="24"/>
          <w:szCs w:val="24"/>
          <w:lang w:eastAsia="pl-PL"/>
        </w:rPr>
        <w:t>Kids</w:t>
      </w:r>
      <w:proofErr w:type="spellEnd"/>
      <w:r w:rsidR="001D2F79" w:rsidRPr="00874031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uczestniczyć będzie 144 młodych artystów z 20 krajów, leżących na 5 kontynentach.</w:t>
      </w:r>
      <w:r w:rsidR="001D2F79" w:rsidRPr="00691DA8">
        <w:rPr>
          <w:rFonts w:eastAsia="Times New Roman" w:cs="Arial"/>
          <w:b/>
          <w:color w:val="222222"/>
          <w:sz w:val="24"/>
          <w:szCs w:val="24"/>
          <w:lang w:eastAsia="pl-PL"/>
        </w:rPr>
        <w:t xml:space="preserve"> </w:t>
      </w:r>
    </w:p>
    <w:p w:rsidR="003A3C2C" w:rsidRPr="001C4372" w:rsidRDefault="003A3C2C" w:rsidP="003A3C2C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7</w:t>
      </w:r>
      <w:r w:rsidRPr="001C4372">
        <w:rPr>
          <w:b/>
          <w:sz w:val="24"/>
          <w:szCs w:val="24"/>
          <w:u w:val="single"/>
        </w:rPr>
        <w:t xml:space="preserve">. edycja </w:t>
      </w:r>
      <w:proofErr w:type="spellStart"/>
      <w:r w:rsidRPr="001C4372">
        <w:rPr>
          <w:b/>
          <w:sz w:val="24"/>
          <w:szCs w:val="24"/>
          <w:u w:val="single"/>
        </w:rPr>
        <w:t>Brave</w:t>
      </w:r>
      <w:proofErr w:type="spellEnd"/>
      <w:r w:rsidRPr="001C4372">
        <w:rPr>
          <w:b/>
          <w:sz w:val="24"/>
          <w:szCs w:val="24"/>
          <w:u w:val="single"/>
        </w:rPr>
        <w:t xml:space="preserve"> </w:t>
      </w:r>
      <w:proofErr w:type="spellStart"/>
      <w:r w:rsidR="00A86FA2">
        <w:rPr>
          <w:b/>
          <w:sz w:val="24"/>
          <w:szCs w:val="24"/>
          <w:u w:val="single"/>
        </w:rPr>
        <w:t>Kids</w:t>
      </w:r>
      <w:proofErr w:type="spellEnd"/>
      <w:r w:rsidRPr="001C4372">
        <w:rPr>
          <w:b/>
          <w:sz w:val="24"/>
          <w:szCs w:val="24"/>
          <w:u w:val="single"/>
        </w:rPr>
        <w:t xml:space="preserve"> odbędzie się w dniach 1</w:t>
      </w:r>
      <w:r>
        <w:rPr>
          <w:b/>
          <w:sz w:val="24"/>
          <w:szCs w:val="24"/>
          <w:u w:val="single"/>
        </w:rPr>
        <w:t xml:space="preserve">8 czerwca - 14 lipca we Wrocławiu, Warszawie, Wałbrzychu, </w:t>
      </w:r>
      <w:r w:rsidR="00840341">
        <w:rPr>
          <w:b/>
          <w:sz w:val="24"/>
          <w:szCs w:val="24"/>
          <w:u w:val="single"/>
        </w:rPr>
        <w:t xml:space="preserve">Obornikach Śl., 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Koszycach i </w:t>
      </w:r>
      <w:proofErr w:type="spellStart"/>
      <w:r>
        <w:rPr>
          <w:b/>
          <w:sz w:val="24"/>
          <w:szCs w:val="24"/>
          <w:u w:val="single"/>
        </w:rPr>
        <w:t>Achalciche</w:t>
      </w:r>
      <w:proofErr w:type="spellEnd"/>
      <w:r>
        <w:rPr>
          <w:b/>
          <w:sz w:val="24"/>
          <w:szCs w:val="24"/>
          <w:u w:val="single"/>
        </w:rPr>
        <w:t>.</w:t>
      </w:r>
    </w:p>
    <w:p w:rsidR="003A3C2C" w:rsidRDefault="001D2F79" w:rsidP="003A3C2C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5760720" cy="2132330"/>
            <wp:effectExtent l="19050" t="0" r="0" b="0"/>
            <wp:docPr id="3" name="Obraz 2" descr="FB-COVER-PHOTOESK-wer2-P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-COVER-PHOTOESK-wer2-PL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F8691B" w:rsidRDefault="003A3C2C" w:rsidP="003A3C2C">
      <w:pPr>
        <w:spacing w:line="240" w:lineRule="auto"/>
        <w:jc w:val="both"/>
        <w:rPr>
          <w:b/>
          <w:u w:val="single"/>
        </w:rPr>
      </w:pPr>
      <w:r w:rsidRPr="00F8691B">
        <w:rPr>
          <w:b/>
          <w:u w:val="single"/>
        </w:rPr>
        <w:t xml:space="preserve">Koszyce, </w:t>
      </w:r>
      <w:proofErr w:type="spellStart"/>
      <w:r w:rsidRPr="00F8691B">
        <w:rPr>
          <w:b/>
          <w:u w:val="single"/>
        </w:rPr>
        <w:t>Haliganda</w:t>
      </w:r>
      <w:proofErr w:type="spellEnd"/>
    </w:p>
    <w:p w:rsidR="003A3C2C" w:rsidRPr="00F8691B" w:rsidRDefault="003A3C2C" w:rsidP="003A3C2C">
      <w:pPr>
        <w:spacing w:line="240" w:lineRule="auto"/>
        <w:jc w:val="both"/>
        <w:rPr>
          <w:rFonts w:ascii="Calibri" w:eastAsia="SimSun" w:hAnsi="Calibri" w:cs="Times New Roman"/>
          <w:color w:val="222222"/>
          <w:lang w:eastAsia="zh-CN"/>
        </w:rPr>
      </w:pPr>
      <w:proofErr w:type="spellStart"/>
      <w:r w:rsidRPr="00F8691B">
        <w:rPr>
          <w:rFonts w:ascii="Calibri" w:eastAsia="SimSun" w:hAnsi="Calibri" w:cs="Times New Roman"/>
          <w:color w:val="222222"/>
          <w:lang w:eastAsia="zh-CN"/>
        </w:rPr>
        <w:t>Haliganda</w:t>
      </w:r>
      <w:proofErr w:type="spellEnd"/>
      <w:r w:rsidRPr="00F8691B">
        <w:rPr>
          <w:rFonts w:ascii="Calibri" w:eastAsia="SimSun" w:hAnsi="Calibri" w:cs="Times New Roman"/>
          <w:color w:val="222222"/>
          <w:lang w:eastAsia="zh-CN"/>
        </w:rPr>
        <w:t xml:space="preserve"> to stowarzyszenie, które już od 15 lat pracuje z dziećmi do 12 roku życia. Pod </w:t>
      </w:r>
      <w:r w:rsidRPr="00F8691B">
        <w:rPr>
          <w:rFonts w:eastAsia="SimSun"/>
          <w:color w:val="222222"/>
          <w:lang w:eastAsia="zh-CN"/>
        </w:rPr>
        <w:t>jego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 opieką są dwa </w:t>
      </w:r>
      <w:r w:rsidRPr="00F8691B">
        <w:rPr>
          <w:rFonts w:ascii="Calibri" w:eastAsia="SimSun" w:hAnsi="Calibri" w:cs="Times New Roman"/>
          <w:i/>
          <w:color w:val="222222"/>
          <w:lang w:eastAsia="zh-CN"/>
        </w:rPr>
        <w:t>Centra dla niemowląt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 dla dzieci do 3 roku życia</w:t>
      </w:r>
      <w:r w:rsidRPr="00F8691B">
        <w:rPr>
          <w:rFonts w:ascii="Calibri" w:eastAsia="SimSun" w:hAnsi="Calibri" w:cs="Times New Roman"/>
          <w:i/>
          <w:color w:val="222222"/>
          <w:lang w:eastAsia="zh-CN"/>
        </w:rPr>
        <w:t>, Klub dla dzieci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 do 6 roku życia i </w:t>
      </w:r>
      <w:r w:rsidRPr="00F8691B">
        <w:rPr>
          <w:rFonts w:ascii="Calibri" w:eastAsia="SimSun" w:hAnsi="Calibri" w:cs="Times New Roman"/>
          <w:i/>
          <w:color w:val="222222"/>
          <w:lang w:eastAsia="zh-CN"/>
        </w:rPr>
        <w:t xml:space="preserve">Kreatywny dom </w:t>
      </w:r>
      <w:r w:rsidRPr="00F8691B">
        <w:rPr>
          <w:rFonts w:ascii="Calibri" w:eastAsia="SimSun" w:hAnsi="Calibri" w:cs="Times New Roman"/>
          <w:color w:val="222222"/>
          <w:lang w:eastAsia="zh-CN"/>
        </w:rPr>
        <w:t>dla wszyst</w:t>
      </w:r>
      <w:r w:rsidRPr="00F8691B">
        <w:rPr>
          <w:rFonts w:eastAsia="SimSun"/>
          <w:color w:val="222222"/>
          <w:lang w:eastAsia="zh-CN"/>
        </w:rPr>
        <w:t>kich do 12 roku życia. Posiadają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 własny teatr, który występuje zarówno dla dzieci, </w:t>
      </w:r>
      <w:r w:rsidRPr="00F8691B">
        <w:rPr>
          <w:rFonts w:eastAsia="SimSun"/>
          <w:color w:val="222222"/>
          <w:lang w:eastAsia="zh-CN"/>
        </w:rPr>
        <w:t>jak i dla dorosłych. Dodatkowo organizują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 Międzynarodowy Festiwal dla rodzin z dziećmi </w:t>
      </w:r>
      <w:proofErr w:type="spellStart"/>
      <w:r w:rsidRPr="00F8691B">
        <w:rPr>
          <w:rFonts w:ascii="Calibri" w:eastAsia="SimSun" w:hAnsi="Calibri" w:cs="Times New Roman"/>
          <w:i/>
          <w:color w:val="222222"/>
          <w:lang w:eastAsia="zh-CN"/>
        </w:rPr>
        <w:t>Haligandaland</w:t>
      </w:r>
      <w:proofErr w:type="spellEnd"/>
      <w:r w:rsidRPr="00F8691B">
        <w:rPr>
          <w:rFonts w:ascii="Calibri" w:eastAsia="SimSun" w:hAnsi="Calibri" w:cs="Times New Roman"/>
          <w:color w:val="222222"/>
          <w:lang w:eastAsia="zh-CN"/>
        </w:rPr>
        <w:t xml:space="preserve">. </w:t>
      </w:r>
    </w:p>
    <w:p w:rsidR="003A3C2C" w:rsidRPr="00F8691B" w:rsidRDefault="003A3C2C" w:rsidP="003A3C2C">
      <w:pPr>
        <w:spacing w:line="240" w:lineRule="auto"/>
        <w:jc w:val="both"/>
        <w:rPr>
          <w:rFonts w:ascii="Calibri" w:eastAsia="SimSun" w:hAnsi="Calibri" w:cs="Times New Roman"/>
          <w:color w:val="222222"/>
          <w:lang w:eastAsia="zh-CN"/>
        </w:rPr>
      </w:pPr>
      <w:proofErr w:type="spellStart"/>
      <w:r w:rsidRPr="00F8691B">
        <w:rPr>
          <w:rFonts w:ascii="Calibri" w:eastAsia="SimSun" w:hAnsi="Calibri" w:cs="Times New Roman"/>
          <w:color w:val="222222"/>
          <w:lang w:eastAsia="zh-CN"/>
        </w:rPr>
        <w:t>Haliganda</w:t>
      </w:r>
      <w:proofErr w:type="spellEnd"/>
      <w:r w:rsidRPr="00F8691B">
        <w:rPr>
          <w:rFonts w:ascii="Calibri" w:eastAsia="SimSun" w:hAnsi="Calibri" w:cs="Times New Roman"/>
          <w:color w:val="222222"/>
          <w:lang w:eastAsia="zh-CN"/>
        </w:rPr>
        <w:t xml:space="preserve"> stwarza przestrzeń dla wszystkich kreatywnych osób w każdym wieku, w którym nie liczy się status społeczny czy </w:t>
      </w:r>
      <w:r w:rsidR="00357A74">
        <w:rPr>
          <w:rFonts w:ascii="Calibri" w:eastAsia="SimSun" w:hAnsi="Calibri" w:cs="Times New Roman"/>
          <w:color w:val="222222"/>
          <w:lang w:eastAsia="zh-CN"/>
        </w:rPr>
        <w:t>pochodzenie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. </w:t>
      </w:r>
    </w:p>
    <w:p w:rsidR="003A3C2C" w:rsidRPr="00F8691B" w:rsidRDefault="003A3C2C" w:rsidP="003A3C2C">
      <w:pPr>
        <w:spacing w:line="240" w:lineRule="auto"/>
        <w:jc w:val="both"/>
        <w:rPr>
          <w:rFonts w:ascii="Calibri" w:eastAsia="SimSun" w:hAnsi="Calibri" w:cs="Batang"/>
          <w:color w:val="222222"/>
          <w:lang w:eastAsia="zh-CN"/>
        </w:rPr>
      </w:pPr>
      <w:r w:rsidRPr="00F8691B">
        <w:rPr>
          <w:rFonts w:eastAsia="SimSun"/>
          <w:color w:val="222222"/>
          <w:lang w:eastAsia="zh-CN"/>
        </w:rPr>
        <w:t xml:space="preserve">Współpracują 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z profesjonalnymi muzykami, artystami, aktorami, którzy wspólnie tworzą innowacyjne projekty dla dzieci i ich rodziców. </w:t>
      </w:r>
      <w:r w:rsidRPr="00F8691B">
        <w:rPr>
          <w:rFonts w:eastAsia="SimSun"/>
          <w:color w:val="222222"/>
          <w:lang w:eastAsia="zh-CN"/>
        </w:rPr>
        <w:t xml:space="preserve">Poprzez swoje działania </w:t>
      </w:r>
      <w:r w:rsidRPr="00F8691B">
        <w:rPr>
          <w:rFonts w:ascii="Calibri" w:eastAsia="SimSun" w:hAnsi="Calibri" w:cs="Times New Roman"/>
          <w:color w:val="222222"/>
          <w:lang w:eastAsia="zh-CN"/>
        </w:rPr>
        <w:t>zbudowa</w:t>
      </w:r>
      <w:r w:rsidRPr="00F8691B">
        <w:rPr>
          <w:rFonts w:eastAsia="SimSun"/>
          <w:color w:val="222222"/>
          <w:lang w:eastAsia="zh-CN"/>
        </w:rPr>
        <w:t>li</w:t>
      </w:r>
      <w:r w:rsidRPr="00F8691B">
        <w:rPr>
          <w:rFonts w:ascii="Calibri" w:eastAsia="SimSun" w:hAnsi="Calibri" w:cs="Times New Roman"/>
          <w:color w:val="222222"/>
          <w:lang w:eastAsia="zh-CN"/>
        </w:rPr>
        <w:t xml:space="preserve"> silną, lokalną społeczność. </w:t>
      </w:r>
    </w:p>
    <w:p w:rsidR="003A3C2C" w:rsidRPr="00F8691B" w:rsidRDefault="003A3C2C" w:rsidP="003A3C2C">
      <w:pPr>
        <w:jc w:val="both"/>
        <w:rPr>
          <w:b/>
          <w:u w:val="single"/>
        </w:rPr>
      </w:pPr>
      <w:proofErr w:type="spellStart"/>
      <w:r w:rsidRPr="00F8691B">
        <w:rPr>
          <w:b/>
          <w:u w:val="single"/>
        </w:rPr>
        <w:t>Achalciche</w:t>
      </w:r>
      <w:proofErr w:type="spellEnd"/>
      <w:r w:rsidRPr="00F8691B">
        <w:rPr>
          <w:b/>
          <w:u w:val="single"/>
        </w:rPr>
        <w:t xml:space="preserve">, Stowarzyszenie </w:t>
      </w:r>
      <w:proofErr w:type="spellStart"/>
      <w:r w:rsidRPr="00F8691B">
        <w:rPr>
          <w:b/>
          <w:u w:val="single"/>
        </w:rPr>
        <w:t>Toleranti</w:t>
      </w:r>
      <w:proofErr w:type="spellEnd"/>
    </w:p>
    <w:p w:rsidR="003A3C2C" w:rsidRPr="00F8691B" w:rsidRDefault="003A3C2C" w:rsidP="003A3C2C">
      <w:pPr>
        <w:jc w:val="both"/>
        <w:rPr>
          <w:rFonts w:ascii="Calibri" w:eastAsia="Calibri" w:hAnsi="Calibri" w:cs="Times New Roman"/>
        </w:rPr>
      </w:pPr>
      <w:r w:rsidRPr="00F8691B">
        <w:t>Działają</w:t>
      </w:r>
      <w:r w:rsidRPr="00F8691B">
        <w:rPr>
          <w:rFonts w:ascii="Calibri" w:eastAsia="Calibri" w:hAnsi="Calibri" w:cs="Times New Roman"/>
        </w:rPr>
        <w:t xml:space="preserve"> na południowym-</w:t>
      </w:r>
      <w:r w:rsidRPr="00F8691B">
        <w:t>zachodzie Gruzji, gdzie wspierają</w:t>
      </w:r>
      <w:r w:rsidRPr="00F8691B">
        <w:rPr>
          <w:rFonts w:ascii="Calibri" w:eastAsia="Calibri" w:hAnsi="Calibri" w:cs="Times New Roman"/>
        </w:rPr>
        <w:t xml:space="preserve"> koegzystowanie różnych grup etnicznych w </w:t>
      </w:r>
      <w:r w:rsidRPr="00F8691B">
        <w:t>swoim</w:t>
      </w:r>
      <w:r w:rsidRPr="00F8691B">
        <w:rPr>
          <w:rFonts w:ascii="Calibri" w:eastAsia="Calibri" w:hAnsi="Calibri" w:cs="Times New Roman"/>
        </w:rPr>
        <w:t xml:space="preserve"> regionie: mniejszości ormiańskiej, muzułmanów </w:t>
      </w:r>
      <w:proofErr w:type="spellStart"/>
      <w:r w:rsidRPr="00F8691B">
        <w:rPr>
          <w:rFonts w:ascii="Calibri" w:eastAsia="Calibri" w:hAnsi="Calibri" w:cs="Times New Roman"/>
        </w:rPr>
        <w:t>meschetyjskich</w:t>
      </w:r>
      <w:proofErr w:type="spellEnd"/>
      <w:r w:rsidRPr="00F8691B">
        <w:rPr>
          <w:rFonts w:ascii="Calibri" w:eastAsia="Calibri" w:hAnsi="Calibri" w:cs="Times New Roman"/>
        </w:rPr>
        <w:t xml:space="preserve"> i Gruzinów, a także dzieci zagrożonych wykluczeniem społecznym</w:t>
      </w:r>
      <w:r w:rsidR="00A86FA2">
        <w:rPr>
          <w:rFonts w:ascii="Calibri" w:eastAsia="Calibri" w:hAnsi="Calibri" w:cs="Times New Roman"/>
        </w:rPr>
        <w:t>, m.in</w:t>
      </w:r>
      <w:r w:rsidRPr="00F8691B">
        <w:rPr>
          <w:rFonts w:ascii="Calibri" w:eastAsia="Calibri" w:hAnsi="Calibri" w:cs="Times New Roman"/>
        </w:rPr>
        <w:t>.</w:t>
      </w:r>
      <w:r w:rsidR="00A86FA2">
        <w:rPr>
          <w:rFonts w:ascii="Calibri" w:eastAsia="Calibri" w:hAnsi="Calibri" w:cs="Times New Roman"/>
        </w:rPr>
        <w:t xml:space="preserve"> pracując z dziećmi</w:t>
      </w:r>
      <w:r w:rsidRPr="00F8691B">
        <w:rPr>
          <w:rFonts w:ascii="Calibri" w:eastAsia="Calibri" w:hAnsi="Calibri" w:cs="Times New Roman"/>
        </w:rPr>
        <w:t xml:space="preserve"> niepełnosprawn</w:t>
      </w:r>
      <w:r w:rsidR="00A86FA2">
        <w:rPr>
          <w:rFonts w:ascii="Calibri" w:eastAsia="Calibri" w:hAnsi="Calibri" w:cs="Times New Roman"/>
        </w:rPr>
        <w:t>ymi.</w:t>
      </w:r>
      <w:r w:rsidRPr="00F8691B">
        <w:rPr>
          <w:rFonts w:ascii="Calibri" w:eastAsia="Calibri" w:hAnsi="Calibri" w:cs="Times New Roman"/>
        </w:rPr>
        <w:t xml:space="preserve"> Przyjazd artystycznych grup z innych krajów jest dla </w:t>
      </w:r>
      <w:r w:rsidRPr="00F8691B">
        <w:t>ich</w:t>
      </w:r>
      <w:r w:rsidRPr="00F8691B">
        <w:rPr>
          <w:rFonts w:ascii="Calibri" w:eastAsia="Calibri" w:hAnsi="Calibri" w:cs="Times New Roman"/>
        </w:rPr>
        <w:t xml:space="preserve"> społeczeństwa doskonałą szansą na promowanie otwartości i szacunku dla różnorodności.  Z Brave Kids związani </w:t>
      </w:r>
      <w:r w:rsidRPr="00F8691B">
        <w:t>są</w:t>
      </w:r>
      <w:r w:rsidRPr="00F8691B">
        <w:rPr>
          <w:rFonts w:ascii="Calibri" w:eastAsia="Calibri" w:hAnsi="Calibri" w:cs="Times New Roman"/>
        </w:rPr>
        <w:t xml:space="preserve"> od 2012 roku poprzez udział tanecznej grupy złożonej z dzieci repatriantów </w:t>
      </w:r>
      <w:proofErr w:type="spellStart"/>
      <w:r w:rsidRPr="00F8691B">
        <w:rPr>
          <w:rFonts w:ascii="Calibri" w:eastAsia="Calibri" w:hAnsi="Calibri" w:cs="Times New Roman"/>
        </w:rPr>
        <w:t>meschetyjskich</w:t>
      </w:r>
      <w:proofErr w:type="spellEnd"/>
      <w:r w:rsidRPr="00F8691B">
        <w:rPr>
          <w:rFonts w:ascii="Calibri" w:eastAsia="Calibri" w:hAnsi="Calibri" w:cs="Times New Roman"/>
        </w:rPr>
        <w:t xml:space="preserve">. </w:t>
      </w:r>
    </w:p>
    <w:p w:rsidR="001D2F79" w:rsidRPr="00874031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874031">
        <w:rPr>
          <w:rFonts w:eastAsia="Times New Roman" w:cs="Arial"/>
          <w:b/>
          <w:color w:val="222222"/>
          <w:u w:val="single"/>
          <w:lang w:eastAsia="pl-PL"/>
        </w:rPr>
        <w:lastRenderedPageBreak/>
        <w:t xml:space="preserve">Więcej o </w:t>
      </w:r>
      <w:proofErr w:type="spellStart"/>
      <w:r w:rsidRPr="00874031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874031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874031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874031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874031" w:rsidRDefault="001D2F79" w:rsidP="001D2F79">
      <w:pPr>
        <w:jc w:val="center"/>
        <w:rPr>
          <w:b/>
          <w:u w:val="single"/>
        </w:rPr>
      </w:pPr>
      <w:r w:rsidRPr="00874031">
        <w:rPr>
          <w:b/>
          <w:u w:val="single"/>
        </w:rPr>
        <w:t xml:space="preserve">W latach 2009 – 2015 w </w:t>
      </w:r>
      <w:proofErr w:type="spellStart"/>
      <w:r w:rsidRPr="00874031">
        <w:rPr>
          <w:b/>
          <w:u w:val="single"/>
        </w:rPr>
        <w:t>Brave</w:t>
      </w:r>
      <w:proofErr w:type="spellEnd"/>
      <w:r w:rsidRPr="00874031">
        <w:rPr>
          <w:b/>
          <w:u w:val="single"/>
        </w:rPr>
        <w:t xml:space="preserve"> </w:t>
      </w:r>
      <w:proofErr w:type="spellStart"/>
      <w:r w:rsidRPr="00874031">
        <w:rPr>
          <w:b/>
          <w:u w:val="single"/>
        </w:rPr>
        <w:t>Kids</w:t>
      </w:r>
      <w:proofErr w:type="spellEnd"/>
      <w:r w:rsidRPr="00874031">
        <w:rPr>
          <w:b/>
          <w:u w:val="single"/>
        </w:rPr>
        <w:t xml:space="preserve"> uczestniczyło:</w:t>
      </w:r>
    </w:p>
    <w:p w:rsidR="001D2F79" w:rsidRPr="00874031" w:rsidRDefault="001D2F79" w:rsidP="001D2F79">
      <w:pPr>
        <w:jc w:val="center"/>
        <w:rPr>
          <w:b/>
        </w:rPr>
      </w:pPr>
      <w:r w:rsidRPr="00874031">
        <w:rPr>
          <w:b/>
        </w:rPr>
        <w:t>800 dzieci!</w:t>
      </w:r>
    </w:p>
    <w:p w:rsidR="001D2F79" w:rsidRPr="00874031" w:rsidRDefault="001D2F79" w:rsidP="001D2F79">
      <w:pPr>
        <w:tabs>
          <w:tab w:val="left" w:pos="7797"/>
        </w:tabs>
        <w:jc w:val="center"/>
        <w:rPr>
          <w:b/>
        </w:rPr>
      </w:pPr>
      <w:r w:rsidRPr="00874031">
        <w:rPr>
          <w:b/>
        </w:rPr>
        <w:t>200 rodzin goszczących!</w:t>
      </w:r>
    </w:p>
    <w:p w:rsidR="001D2F79" w:rsidRPr="00874031" w:rsidRDefault="001D2F79" w:rsidP="001D2F79">
      <w:pPr>
        <w:jc w:val="center"/>
        <w:rPr>
          <w:b/>
        </w:rPr>
      </w:pPr>
      <w:r w:rsidRPr="00874031">
        <w:rPr>
          <w:b/>
        </w:rPr>
        <w:t>200 wolontariuszy!</w:t>
      </w:r>
    </w:p>
    <w:p w:rsidR="001D2F79" w:rsidRPr="00874031" w:rsidRDefault="001D2F79" w:rsidP="001D2F79">
      <w:pPr>
        <w:jc w:val="center"/>
        <w:rPr>
          <w:b/>
        </w:rPr>
      </w:pPr>
      <w:r w:rsidRPr="00874031">
        <w:rPr>
          <w:b/>
        </w:rPr>
        <w:t>6 000 widzów!</w:t>
      </w:r>
    </w:p>
    <w:p w:rsidR="001D2F79" w:rsidRPr="00874031" w:rsidRDefault="001D2F79" w:rsidP="001D2F79">
      <w:pPr>
        <w:jc w:val="center"/>
        <w:rPr>
          <w:b/>
        </w:rPr>
      </w:pPr>
      <w:r w:rsidRPr="00874031">
        <w:rPr>
          <w:b/>
        </w:rPr>
        <w:t>10 polskich miast partnerskich!</w:t>
      </w:r>
    </w:p>
    <w:p w:rsidR="001D2F79" w:rsidRPr="00874031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874031" w:rsidRDefault="001D2F79" w:rsidP="001D2F79">
      <w:pPr>
        <w:jc w:val="both"/>
      </w:pPr>
      <w:r w:rsidRPr="00874031">
        <w:t>Projekt</w:t>
      </w:r>
      <w:r w:rsidRPr="00874031">
        <w:rPr>
          <w:i/>
        </w:rPr>
        <w:t xml:space="preserve"> </w:t>
      </w:r>
      <w:proofErr w:type="spellStart"/>
      <w:r w:rsidRPr="00874031">
        <w:t>Brave</w:t>
      </w:r>
      <w:proofErr w:type="spellEnd"/>
      <w:r w:rsidRPr="00874031">
        <w:t xml:space="preserve"> </w:t>
      </w:r>
      <w:proofErr w:type="spellStart"/>
      <w:r w:rsidRPr="00874031">
        <w:t>Kids</w:t>
      </w:r>
      <w:proofErr w:type="spellEnd"/>
      <w:r w:rsidRPr="00874031">
        <w:t xml:space="preserve"> powstał w 2009 roku jako część wrocławskiego </w:t>
      </w:r>
      <w:proofErr w:type="spellStart"/>
      <w:r w:rsidRPr="00874031">
        <w:t>Brave</w:t>
      </w:r>
      <w:proofErr w:type="spellEnd"/>
      <w:r w:rsidRPr="00874031">
        <w:t xml:space="preserve"> </w:t>
      </w:r>
      <w:proofErr w:type="spellStart"/>
      <w:r w:rsidRPr="00874031">
        <w:t>Festival</w:t>
      </w:r>
      <w:proofErr w:type="spellEnd"/>
      <w:r w:rsidRPr="00874031">
        <w:t xml:space="preserve"> - przeciw Wypędzeniom z Kultury. Naszą misją jest umożliwienie spotkania dzieciom z całego świata, aby </w:t>
      </w:r>
      <w:r w:rsidRPr="00874031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874031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874031">
        <w:t>Brave</w:t>
      </w:r>
      <w:proofErr w:type="spellEnd"/>
      <w:r w:rsidRPr="00874031">
        <w:t xml:space="preserve"> </w:t>
      </w:r>
      <w:proofErr w:type="spellStart"/>
      <w:r w:rsidRPr="00874031">
        <w:t>Kids</w:t>
      </w:r>
      <w:proofErr w:type="spellEnd"/>
      <w:r w:rsidRPr="00874031">
        <w:t xml:space="preserve"> jest włączanie lokalnej społeczności. Dzieci przyjeżdżające z zagranicy są goszczone przez lokalne rodziny. To wspaniała lekcja otwartości i wrażliwości dla obu stron. </w:t>
      </w:r>
      <w:r w:rsidRPr="00874031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874031">
        <w:rPr>
          <w:rFonts w:eastAsia="Times New Roman" w:cs="Arial"/>
          <w:color w:val="222222"/>
          <w:lang w:eastAsia="pl-PL"/>
        </w:rPr>
        <w:t>Brave</w:t>
      </w:r>
      <w:proofErr w:type="spellEnd"/>
      <w:r w:rsidRPr="00874031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874031">
        <w:rPr>
          <w:rFonts w:eastAsia="Times New Roman" w:cs="Arial"/>
          <w:color w:val="222222"/>
          <w:lang w:eastAsia="pl-PL"/>
        </w:rPr>
        <w:t>Kids</w:t>
      </w:r>
      <w:proofErr w:type="spellEnd"/>
      <w:r w:rsidRPr="00874031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874031" w:rsidRDefault="001D2F79" w:rsidP="001D2F79">
      <w:r w:rsidRPr="00874031">
        <w:t xml:space="preserve">Honorowy patronat nad projektem </w:t>
      </w:r>
      <w:proofErr w:type="spellStart"/>
      <w:r w:rsidRPr="00874031">
        <w:t>Brave</w:t>
      </w:r>
      <w:proofErr w:type="spellEnd"/>
      <w:r w:rsidRPr="00874031">
        <w:t xml:space="preserve"> </w:t>
      </w:r>
      <w:proofErr w:type="spellStart"/>
      <w:r w:rsidRPr="00874031">
        <w:t>Kids</w:t>
      </w:r>
      <w:proofErr w:type="spellEnd"/>
      <w:r w:rsidRPr="00874031">
        <w:t xml:space="preserve"> co roku sprawuje UNESCO oraz Rzecznik Praw Dziecka. </w:t>
      </w:r>
    </w:p>
    <w:p w:rsidR="001D2F79" w:rsidRPr="00874031" w:rsidRDefault="001D2F79" w:rsidP="001D2F79">
      <w:proofErr w:type="spellStart"/>
      <w:r w:rsidRPr="00874031">
        <w:t>www</w:t>
      </w:r>
      <w:proofErr w:type="spellEnd"/>
      <w:r w:rsidRPr="00874031">
        <w:t xml:space="preserve">: </w:t>
      </w:r>
      <w:hyperlink r:id="rId8" w:history="1">
        <w:r w:rsidRPr="00874031">
          <w:rPr>
            <w:rStyle w:val="Hipercze"/>
          </w:rPr>
          <w:t>http://www.bravekids.eu/</w:t>
        </w:r>
      </w:hyperlink>
      <w:r w:rsidRPr="00874031">
        <w:t xml:space="preserve"> </w:t>
      </w:r>
    </w:p>
    <w:p w:rsidR="001D2F79" w:rsidRPr="00874031" w:rsidRDefault="001D2F79" w:rsidP="001D2F79">
      <w:pPr>
        <w:rPr>
          <w:lang w:val="en-GB"/>
        </w:rPr>
      </w:pPr>
      <w:proofErr w:type="spellStart"/>
      <w:r w:rsidRPr="00874031">
        <w:rPr>
          <w:lang w:val="en-GB"/>
        </w:rPr>
        <w:t>Facebook</w:t>
      </w:r>
      <w:proofErr w:type="spellEnd"/>
      <w:r w:rsidRPr="00874031">
        <w:rPr>
          <w:lang w:val="en-GB"/>
        </w:rPr>
        <w:t xml:space="preserve">: </w:t>
      </w:r>
      <w:hyperlink r:id="rId9" w:history="1">
        <w:r w:rsidRPr="00874031">
          <w:rPr>
            <w:rStyle w:val="Hipercze"/>
            <w:lang w:val="en-GB"/>
          </w:rPr>
          <w:t>https://www.facebook.com/BraveKids/?fref=ts</w:t>
        </w:r>
      </w:hyperlink>
      <w:r w:rsidRPr="00874031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874031">
        <w:rPr>
          <w:lang w:val="en-GB"/>
        </w:rPr>
        <w:t xml:space="preserve">YouTube: </w:t>
      </w:r>
      <w:hyperlink r:id="rId10" w:history="1">
        <w:r w:rsidRPr="00874031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760720" cy="1466215"/>
            <wp:effectExtent l="19050" t="0" r="0" b="0"/>
            <wp:docPr id="1" name="Obraz 0" descr="loga_media_i_partne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media_i_partnerz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Default="003A3C2C" w:rsidP="003A3C2C"/>
    <w:p w:rsidR="003A3C2C" w:rsidRPr="0028476D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 w:rsidRPr="0028476D"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  <w:lastRenderedPageBreak/>
        <w:t xml:space="preserve">                  </w:t>
      </w:r>
    </w:p>
    <w:p w:rsidR="003A3C2C" w:rsidRPr="0028476D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28476D">
        <w:rPr>
          <w:b/>
        </w:rPr>
        <w:t xml:space="preserve">          </w:t>
      </w:r>
      <w:r w:rsidRPr="007F2A6E">
        <w:rPr>
          <w:b/>
          <w:u w:val="single"/>
        </w:rPr>
        <w:t>Kontakt dla mediów:</w:t>
      </w:r>
    </w:p>
    <w:p w:rsidR="003A3C2C" w:rsidRPr="007F2A6E" w:rsidRDefault="003A3C2C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3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4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3A3C2C" w:rsidRPr="001D2F79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p w:rsidR="003A3C2C" w:rsidRPr="00691984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AE1AD2" w:rsidRPr="003A3C2C" w:rsidRDefault="0087792D">
      <w:pPr>
        <w:rPr>
          <w:lang w:val="en-US"/>
        </w:rPr>
      </w:pPr>
    </w:p>
    <w:sectPr w:rsidR="00AE1AD2" w:rsidRPr="003A3C2C" w:rsidSect="00B05480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92D" w:rsidRDefault="0087792D">
      <w:pPr>
        <w:spacing w:after="0" w:line="240" w:lineRule="auto"/>
      </w:pPr>
      <w:r>
        <w:separator/>
      </w:r>
    </w:p>
  </w:endnote>
  <w:endnote w:type="continuationSeparator" w:id="0">
    <w:p w:rsidR="0087792D" w:rsidRDefault="00877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A61507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8740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87792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92D" w:rsidRDefault="0087792D">
      <w:pPr>
        <w:spacing w:after="0" w:line="240" w:lineRule="auto"/>
      </w:pPr>
      <w:r>
        <w:separator/>
      </w:r>
    </w:p>
  </w:footnote>
  <w:footnote w:type="continuationSeparator" w:id="0">
    <w:p w:rsidR="0087792D" w:rsidRDefault="00877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3A3C2C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02</w:t>
    </w:r>
    <w:r w:rsidRPr="00D7034F">
      <w:rPr>
        <w:sz w:val="18"/>
        <w:szCs w:val="18"/>
      </w:rPr>
      <w:t>.0</w:t>
    </w:r>
    <w:r>
      <w:rPr>
        <w:sz w:val="18"/>
        <w:szCs w:val="18"/>
      </w:rPr>
      <w:t>6</w:t>
    </w:r>
    <w:r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1D2F79"/>
    <w:rsid w:val="001F7B1E"/>
    <w:rsid w:val="002430EE"/>
    <w:rsid w:val="00357A74"/>
    <w:rsid w:val="00363CB5"/>
    <w:rsid w:val="003A3C2C"/>
    <w:rsid w:val="00840341"/>
    <w:rsid w:val="00874031"/>
    <w:rsid w:val="0087792D"/>
    <w:rsid w:val="00A61507"/>
    <w:rsid w:val="00A86FA2"/>
    <w:rsid w:val="00A90F81"/>
    <w:rsid w:val="00D01083"/>
    <w:rsid w:val="00D1346A"/>
    <w:rsid w:val="00D1681F"/>
    <w:rsid w:val="00D53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hyperlink" Target="mailto:paulina@moodproduction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lukasz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dorot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5C853-E6CF-42DD-A498-69305FDC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569</Words>
  <Characters>3417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2</cp:revision>
  <dcterms:created xsi:type="dcterms:W3CDTF">2016-06-03T10:33:00Z</dcterms:created>
  <dcterms:modified xsi:type="dcterms:W3CDTF">2016-06-03T10:33:00Z</dcterms:modified>
</cp:coreProperties>
</file>